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BA" w:rsidRPr="000C78BA" w:rsidRDefault="000C78BA" w:rsidP="000C78BA">
      <w:pPr>
        <w:spacing w:before="330" w:after="165"/>
        <w:outlineLvl w:val="0"/>
        <w:rPr>
          <w:rFonts w:ascii="inherit" w:eastAsia="Times New Roman" w:hAnsi="inherit"/>
          <w:b/>
          <w:bCs/>
          <w:color w:val="000000"/>
          <w:kern w:val="36"/>
          <w:sz w:val="48"/>
          <w:szCs w:val="48"/>
        </w:rPr>
      </w:pPr>
      <w:r w:rsidRPr="000C78BA">
        <w:rPr>
          <w:rFonts w:ascii="inherit" w:eastAsia="Times New Roman" w:hAnsi="inherit"/>
          <w:b/>
          <w:bCs/>
          <w:color w:val="000000"/>
          <w:kern w:val="36"/>
          <w:sz w:val="48"/>
          <w:szCs w:val="48"/>
        </w:rPr>
        <w:t>Доклад о результатах мониторинга качества предоставления муниципальных услуг в 20</w:t>
      </w:r>
      <w:r w:rsidR="00517013">
        <w:rPr>
          <w:rFonts w:ascii="inherit" w:eastAsia="Times New Roman" w:hAnsi="inherit"/>
          <w:b/>
          <w:bCs/>
          <w:color w:val="000000"/>
          <w:kern w:val="36"/>
          <w:sz w:val="48"/>
          <w:szCs w:val="48"/>
        </w:rPr>
        <w:t>22</w:t>
      </w:r>
      <w:r w:rsidRPr="000C78BA">
        <w:rPr>
          <w:rFonts w:ascii="inherit" w:eastAsia="Times New Roman" w:hAnsi="inherit"/>
          <w:b/>
          <w:bCs/>
          <w:color w:val="000000"/>
          <w:kern w:val="36"/>
          <w:sz w:val="48"/>
          <w:szCs w:val="48"/>
        </w:rPr>
        <w:t xml:space="preserve"> году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5243"/>
      </w:tblGrid>
      <w:tr w:rsidR="000C78BA" w:rsidRPr="000C78BA" w:rsidTr="000C78BA">
        <w:tc>
          <w:tcPr>
            <w:tcW w:w="4365" w:type="dxa"/>
            <w:shd w:val="clear" w:color="auto" w:fill="auto"/>
            <w:vAlign w:val="center"/>
            <w:hideMark/>
          </w:tcPr>
          <w:p w:rsidR="000C78BA" w:rsidRPr="000C78BA" w:rsidRDefault="000C78BA" w:rsidP="000C78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  <w:vAlign w:val="center"/>
            <w:hideMark/>
          </w:tcPr>
          <w:p w:rsidR="000C78BA" w:rsidRPr="000C78BA" w:rsidRDefault="000C78BA" w:rsidP="000C78BA">
            <w:pPr>
              <w:spacing w:after="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8BA">
              <w:rPr>
                <w:rFonts w:ascii="Times New Roman" w:eastAsia="Times New Roman" w:hAnsi="Times New Roman"/>
                <w:sz w:val="24"/>
                <w:szCs w:val="24"/>
              </w:rPr>
              <w:t>Приложение № 13</w:t>
            </w:r>
          </w:p>
          <w:p w:rsidR="000C78BA" w:rsidRPr="000C78BA" w:rsidRDefault="000C78BA" w:rsidP="000C78BA">
            <w:pPr>
              <w:spacing w:after="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8BA">
              <w:rPr>
                <w:rFonts w:ascii="Times New Roman" w:eastAsia="Times New Roman" w:hAnsi="Times New Roman"/>
                <w:sz w:val="24"/>
                <w:szCs w:val="24"/>
              </w:rPr>
              <w:t>к Методическим рекомендациям  по организации проведения мониторинга качества предоставления государственных (муниципальных) услуг</w:t>
            </w:r>
          </w:p>
          <w:p w:rsidR="000C78BA" w:rsidRPr="000C78BA" w:rsidRDefault="000C78BA" w:rsidP="000C78BA">
            <w:pPr>
              <w:spacing w:after="1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8BA">
              <w:rPr>
                <w:rFonts w:ascii="Times New Roman" w:eastAsia="Times New Roman" w:hAnsi="Times New Roman"/>
                <w:sz w:val="24"/>
                <w:szCs w:val="24"/>
              </w:rPr>
              <w:t>в Забайкальском крае</w:t>
            </w:r>
          </w:p>
        </w:tc>
      </w:tr>
    </w:tbl>
    <w:p w:rsidR="000C78BA" w:rsidRPr="000C78BA" w:rsidRDefault="000C78BA" w:rsidP="000C78B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b/>
          <w:bCs/>
          <w:sz w:val="24"/>
          <w:szCs w:val="24"/>
        </w:rPr>
        <w:t>Доклад о результатах мониторинга качества предоставления муниципальных услуг в 20</w:t>
      </w:r>
      <w:r w:rsidR="00517013">
        <w:rPr>
          <w:rFonts w:ascii="Times New Roman" w:eastAsia="Times New Roman" w:hAnsi="Times New Roman"/>
          <w:b/>
          <w:bCs/>
          <w:sz w:val="24"/>
          <w:szCs w:val="24"/>
        </w:rPr>
        <w:t>22</w:t>
      </w:r>
      <w:r w:rsidRPr="000C78BA">
        <w:rPr>
          <w:rFonts w:ascii="Times New Roman" w:eastAsia="Times New Roman" w:hAnsi="Times New Roman"/>
          <w:b/>
          <w:bCs/>
          <w:sz w:val="24"/>
          <w:szCs w:val="24"/>
        </w:rPr>
        <w:t xml:space="preserve"> году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Наименование органа местного самоуправления муниципального района (городского округа) Забайкальского края (далее – орган) - Администрация муниципального района «Сретенский район».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 xml:space="preserve">Количество </w:t>
      </w:r>
      <w:proofErr w:type="gramStart"/>
      <w:r w:rsidRPr="000C78BA">
        <w:rPr>
          <w:rFonts w:ascii="Times New Roman" w:eastAsia="Times New Roman" w:hAnsi="Times New Roman"/>
          <w:sz w:val="24"/>
          <w:szCs w:val="24"/>
        </w:rPr>
        <w:t>муниципальных</w:t>
      </w:r>
      <w:proofErr w:type="gramEnd"/>
      <w:r w:rsidRPr="000C78BA">
        <w:rPr>
          <w:rFonts w:ascii="Times New Roman" w:eastAsia="Times New Roman" w:hAnsi="Times New Roman"/>
          <w:sz w:val="24"/>
          <w:szCs w:val="24"/>
        </w:rPr>
        <w:t xml:space="preserve"> услуг, предоставляемых на территории муниципального района (городского округа) соответствии со сводным перечнем муниципальных услуг и услуг, оказываемых муниципальными учреждениями и организациями соответствующего муниципального района (городского округа), для размещения в Федеральном реестре государственных и муниципальных услуг (далее – П</w:t>
      </w:r>
      <w:r w:rsidR="0097282A">
        <w:rPr>
          <w:rFonts w:ascii="Times New Roman" w:eastAsia="Times New Roman" w:hAnsi="Times New Roman"/>
          <w:sz w:val="24"/>
          <w:szCs w:val="24"/>
        </w:rPr>
        <w:t>е</w:t>
      </w:r>
      <w:r w:rsidR="00517013">
        <w:rPr>
          <w:rFonts w:ascii="Times New Roman" w:eastAsia="Times New Roman" w:hAnsi="Times New Roman"/>
          <w:sz w:val="24"/>
          <w:szCs w:val="24"/>
        </w:rPr>
        <w:t xml:space="preserve">речень муниципальных услуг) - </w:t>
      </w:r>
      <w:r w:rsidR="003A5CE0">
        <w:rPr>
          <w:rFonts w:ascii="Times New Roman" w:eastAsia="Times New Roman" w:hAnsi="Times New Roman"/>
          <w:sz w:val="24"/>
          <w:szCs w:val="24"/>
        </w:rPr>
        <w:t>34</w:t>
      </w:r>
      <w:r w:rsidRPr="000C78BA">
        <w:rPr>
          <w:rFonts w:ascii="Times New Roman" w:eastAsia="Times New Roman" w:hAnsi="Times New Roman"/>
          <w:sz w:val="24"/>
          <w:szCs w:val="24"/>
        </w:rPr>
        <w:t>.</w:t>
      </w:r>
    </w:p>
    <w:p w:rsidR="000C78BA" w:rsidRPr="00571443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571443">
        <w:rPr>
          <w:rFonts w:ascii="Times New Roman" w:eastAsia="Times New Roman" w:hAnsi="Times New Roman"/>
          <w:sz w:val="24"/>
          <w:szCs w:val="24"/>
        </w:rPr>
        <w:t>Количество муниципальных услуг, в отношении которых осуществлен мониторинг </w:t>
      </w:r>
      <w:r w:rsidRPr="00571443">
        <w:rPr>
          <w:rFonts w:ascii="Times New Roman" w:eastAsia="Times New Roman" w:hAnsi="Times New Roman"/>
          <w:i/>
          <w:iCs/>
          <w:sz w:val="24"/>
          <w:szCs w:val="24"/>
        </w:rPr>
        <w:t>(в случае, если данный показатель менее 50 процентов от включенных в Перечень муниципальных услуг, необходимо указать причины отклонения) -</w:t>
      </w:r>
      <w:r w:rsidR="00D56628">
        <w:rPr>
          <w:rFonts w:ascii="Times New Roman" w:eastAsia="Times New Roman" w:hAnsi="Times New Roman"/>
          <w:i/>
          <w:iCs/>
          <w:sz w:val="24"/>
          <w:szCs w:val="24"/>
        </w:rPr>
        <w:t>10</w:t>
      </w:r>
      <w:r w:rsidRPr="00571443">
        <w:rPr>
          <w:rFonts w:ascii="Times New Roman" w:eastAsia="Times New Roman" w:hAnsi="Times New Roman"/>
          <w:i/>
          <w:iCs/>
          <w:sz w:val="24"/>
          <w:szCs w:val="24"/>
        </w:rPr>
        <w:t> 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Количество муниципальных услуг из числа исследуемых, предоставление которых осуществляется в электронном виде</w:t>
      </w:r>
      <w:proofErr w:type="gramStart"/>
      <w:r w:rsidRPr="000C78BA">
        <w:rPr>
          <w:rFonts w:ascii="Times New Roman" w:eastAsia="Times New Roman" w:hAnsi="Times New Roman"/>
          <w:sz w:val="18"/>
          <w:szCs w:val="18"/>
          <w:vertAlign w:val="superscript"/>
        </w:rPr>
        <w:t>1</w:t>
      </w:r>
      <w:proofErr w:type="gramEnd"/>
      <w:r w:rsidR="001F1343">
        <w:rPr>
          <w:rFonts w:ascii="Times New Roman" w:eastAsia="Times New Roman" w:hAnsi="Times New Roman"/>
          <w:sz w:val="24"/>
          <w:szCs w:val="24"/>
        </w:rPr>
        <w:t> -</w:t>
      </w:r>
      <w:r w:rsidR="00D56628">
        <w:rPr>
          <w:rFonts w:ascii="Times New Roman" w:eastAsia="Times New Roman" w:hAnsi="Times New Roman"/>
          <w:sz w:val="24"/>
          <w:szCs w:val="24"/>
        </w:rPr>
        <w:t>7</w:t>
      </w:r>
      <w:r w:rsidR="001F134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78BA">
        <w:rPr>
          <w:rFonts w:ascii="Times New Roman" w:eastAsia="Times New Roman" w:hAnsi="Times New Roman"/>
          <w:sz w:val="24"/>
          <w:szCs w:val="24"/>
        </w:rPr>
        <w:t>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Количество муниципальных услуг</w:t>
      </w:r>
      <w:r w:rsidR="005907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78BA">
        <w:rPr>
          <w:rFonts w:ascii="Times New Roman" w:eastAsia="Times New Roman" w:hAnsi="Times New Roman"/>
          <w:sz w:val="24"/>
          <w:szCs w:val="24"/>
        </w:rPr>
        <w:t>из числа исследуемых, предоставление которых осуществляется по принципу «одного окна», в том числе в МФЦ</w:t>
      </w:r>
      <w:proofErr w:type="gramStart"/>
      <w:r w:rsidRPr="000C78BA">
        <w:rPr>
          <w:rFonts w:ascii="Times New Roman" w:eastAsia="Times New Roman" w:hAnsi="Times New Roman"/>
          <w:sz w:val="18"/>
          <w:szCs w:val="18"/>
          <w:vertAlign w:val="superscript"/>
        </w:rPr>
        <w:t>2</w:t>
      </w:r>
      <w:proofErr w:type="gramEnd"/>
      <w:r w:rsidRPr="000C78BA">
        <w:rPr>
          <w:rFonts w:ascii="Times New Roman" w:eastAsia="Times New Roman" w:hAnsi="Times New Roman"/>
          <w:sz w:val="24"/>
          <w:szCs w:val="24"/>
        </w:rPr>
        <w:t> -</w:t>
      </w:r>
      <w:r w:rsidR="00D56628">
        <w:rPr>
          <w:rFonts w:ascii="Times New Roman" w:eastAsia="Times New Roman" w:hAnsi="Times New Roman"/>
          <w:sz w:val="24"/>
          <w:szCs w:val="24"/>
        </w:rPr>
        <w:t>3</w:t>
      </w:r>
      <w:bookmarkStart w:id="0" w:name="_GoBack"/>
      <w:bookmarkEnd w:id="0"/>
      <w:r w:rsidRPr="000C78BA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Сведения об организации размещения информации о порядке предоставления услуг - информация по всем видам, оказываемых услуг размещена на Едином портале государственных и муниципальных услуг, на официальном сайте Администрации МР «Сретенский район», на официальных сайтах и информационных стендах учреждений, оказывающих муниципальные услуги.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Сведения об организации размещения бланков заявлений и других документов, необходимых для получения услуг - на Едином портале государственных и муниципальных услуг, на официальном сайте Администрации МР «Сретенский район», на рабочих местах сотрудников учреждений, к которым обращаются заявители.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Сведения об организации графика приема заявителей по вопросам предоставления услуги</w:t>
      </w:r>
      <w:r w:rsidRPr="000C78BA">
        <w:rPr>
          <w:rFonts w:ascii="Times New Roman" w:eastAsia="Times New Roman" w:hAnsi="Times New Roman"/>
          <w:sz w:val="18"/>
          <w:szCs w:val="18"/>
          <w:vertAlign w:val="superscript"/>
        </w:rPr>
        <w:t>3</w:t>
      </w:r>
      <w:r w:rsidRPr="000C78BA">
        <w:rPr>
          <w:rFonts w:ascii="Times New Roman" w:eastAsia="Times New Roman" w:hAnsi="Times New Roman"/>
          <w:sz w:val="24"/>
          <w:szCs w:val="24"/>
        </w:rPr>
        <w:t xml:space="preserve"> - график приема граждан размещен на официальном сайте Администрации МР «Сретенский район», на информационных стендах  учреждений. </w:t>
      </w:r>
      <w:r w:rsidR="00B734B2">
        <w:rPr>
          <w:rFonts w:ascii="Times New Roman" w:eastAsia="Times New Roman" w:hAnsi="Times New Roman"/>
          <w:sz w:val="24"/>
          <w:szCs w:val="24"/>
        </w:rPr>
        <w:t>Услуги предоставляются в течение</w:t>
      </w:r>
      <w:r w:rsidRPr="000C78BA">
        <w:rPr>
          <w:rFonts w:ascii="Times New Roman" w:eastAsia="Times New Roman" w:hAnsi="Times New Roman"/>
          <w:sz w:val="24"/>
          <w:szCs w:val="24"/>
        </w:rPr>
        <w:t xml:space="preserve"> всей рабочей недели в течение всего рабочего дня.</w:t>
      </w:r>
    </w:p>
    <w:p w:rsidR="000C78BA" w:rsidRPr="00571443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571443">
        <w:rPr>
          <w:rFonts w:ascii="Times New Roman" w:eastAsia="Times New Roman" w:hAnsi="Times New Roman"/>
          <w:sz w:val="24"/>
          <w:szCs w:val="24"/>
        </w:rPr>
        <w:t>Сведения об организации условий предоставления услуг</w:t>
      </w:r>
      <w:proofErr w:type="gramStart"/>
      <w:r w:rsidRPr="00571443">
        <w:rPr>
          <w:rFonts w:ascii="Times New Roman" w:eastAsia="Times New Roman" w:hAnsi="Times New Roman"/>
          <w:sz w:val="18"/>
          <w:szCs w:val="18"/>
          <w:vertAlign w:val="superscript"/>
        </w:rPr>
        <w:t>4</w:t>
      </w:r>
      <w:proofErr w:type="gramEnd"/>
      <w:r w:rsidRPr="00571443">
        <w:rPr>
          <w:rFonts w:ascii="Times New Roman" w:eastAsia="Times New Roman" w:hAnsi="Times New Roman"/>
          <w:sz w:val="24"/>
          <w:szCs w:val="24"/>
        </w:rPr>
        <w:t> - места предоставления муниципальных услуг оборудованы бесплатными автомобильными парковками, местами ожидания для посетителей, а также специальными местами для заполнения необходимых документов. В помещениях для приема заявителей имеются таблички с указанием номера кабинета и должности лица, осуществляющего прием. Муниципальные услуги предоставляются в доступных для инвалидов и иных маломобильных групп населения зданиях, оборудованных пандусами и иными элементами доступной среды для данных категорий потребителей.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lastRenderedPageBreak/>
        <w:t>Сведения о наличии жалоб и судебных исков в отношении должностных лиц органа на ненадлежащее оказание услуг</w:t>
      </w:r>
      <w:r w:rsidRPr="000C78BA">
        <w:rPr>
          <w:rFonts w:ascii="Times New Roman" w:eastAsia="Times New Roman" w:hAnsi="Times New Roman"/>
          <w:sz w:val="18"/>
          <w:szCs w:val="18"/>
          <w:vertAlign w:val="superscript"/>
        </w:rPr>
        <w:t>5</w:t>
      </w:r>
      <w:r w:rsidRPr="000C78BA">
        <w:rPr>
          <w:rFonts w:ascii="Times New Roman" w:eastAsia="Times New Roman" w:hAnsi="Times New Roman"/>
          <w:sz w:val="24"/>
          <w:szCs w:val="24"/>
        </w:rPr>
        <w:t>-жалоб и судебных исков не поступало.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Описание выявленных наиболее актуальных проблем, связанных с предоставлением услуги</w:t>
      </w:r>
      <w:proofErr w:type="gramStart"/>
      <w:r w:rsidRPr="000C78BA">
        <w:rPr>
          <w:rFonts w:ascii="Times New Roman" w:eastAsia="Times New Roman" w:hAnsi="Times New Roman"/>
          <w:sz w:val="18"/>
          <w:szCs w:val="18"/>
          <w:vertAlign w:val="superscript"/>
        </w:rPr>
        <w:t>6</w:t>
      </w:r>
      <w:proofErr w:type="gramEnd"/>
      <w:r w:rsidRPr="000C78BA">
        <w:rPr>
          <w:rFonts w:ascii="Times New Roman" w:eastAsia="Times New Roman" w:hAnsi="Times New Roman"/>
          <w:sz w:val="24"/>
          <w:szCs w:val="24"/>
        </w:rPr>
        <w:t> – по некоторым услугам выявлено, что требуется большое количество документов из других органов (учреждений), непонятен порядок предоставления услуги.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Удовлетворенность заявителей качеством предоставления услуг</w:t>
      </w:r>
      <w:proofErr w:type="gramStart"/>
      <w:r w:rsidRPr="000C78BA">
        <w:rPr>
          <w:rFonts w:ascii="Times New Roman" w:eastAsia="Times New Roman" w:hAnsi="Times New Roman"/>
          <w:sz w:val="18"/>
          <w:szCs w:val="18"/>
          <w:vertAlign w:val="superscript"/>
        </w:rPr>
        <w:t>7</w:t>
      </w:r>
      <w:proofErr w:type="gramEnd"/>
      <w:r w:rsidRPr="000C78BA">
        <w:rPr>
          <w:rFonts w:ascii="Times New Roman" w:eastAsia="Times New Roman" w:hAnsi="Times New Roman"/>
          <w:sz w:val="24"/>
          <w:szCs w:val="24"/>
        </w:rPr>
        <w:t> - в основном заявители удовлетворены.</w:t>
      </w:r>
    </w:p>
    <w:p w:rsidR="000C78BA" w:rsidRPr="000C78BA" w:rsidRDefault="000C78BA" w:rsidP="000C78BA">
      <w:pPr>
        <w:numPr>
          <w:ilvl w:val="0"/>
          <w:numId w:val="1"/>
        </w:numPr>
        <w:ind w:left="-22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Комплекс мер, направленный на устранение выявленных проблем и недостатков, в целях повышения качества предоставляемых услуг</w:t>
      </w:r>
      <w:r w:rsidRPr="000C78BA">
        <w:rPr>
          <w:rFonts w:ascii="Times New Roman" w:eastAsia="Times New Roman" w:hAnsi="Times New Roman"/>
          <w:sz w:val="18"/>
          <w:szCs w:val="18"/>
          <w:vertAlign w:val="superscript"/>
        </w:rPr>
        <w:t>8</w:t>
      </w:r>
      <w:r w:rsidRPr="000C78BA">
        <w:rPr>
          <w:rFonts w:ascii="Times New Roman" w:eastAsia="Times New Roman" w:hAnsi="Times New Roman"/>
          <w:sz w:val="24"/>
          <w:szCs w:val="24"/>
        </w:rPr>
        <w:t>:</w:t>
      </w:r>
    </w:p>
    <w:p w:rsidR="000C78BA" w:rsidRPr="000C78BA" w:rsidRDefault="000C78BA" w:rsidP="000C78BA">
      <w:pPr>
        <w:spacing w:after="165"/>
        <w:ind w:left="59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13.1. Развитие системы предоставления услуг в электронном виде с использованием информационно-телекоммуникационной сети «Интернет;</w:t>
      </w:r>
    </w:p>
    <w:p w:rsidR="000C78BA" w:rsidRPr="000C78BA" w:rsidRDefault="000C78BA" w:rsidP="000C78BA">
      <w:pPr>
        <w:spacing w:after="16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>    13.2. Развитие системы межведомственного взаимодействия;</w:t>
      </w:r>
    </w:p>
    <w:p w:rsidR="000C78BA" w:rsidRPr="000C78BA" w:rsidRDefault="000C78BA" w:rsidP="000C78BA">
      <w:pPr>
        <w:spacing w:after="165"/>
        <w:rPr>
          <w:rFonts w:ascii="Times New Roman" w:eastAsia="Times New Roman" w:hAnsi="Times New Roman"/>
          <w:sz w:val="24"/>
          <w:szCs w:val="24"/>
        </w:rPr>
      </w:pPr>
      <w:r w:rsidRPr="000C78BA">
        <w:rPr>
          <w:rFonts w:ascii="Times New Roman" w:eastAsia="Times New Roman" w:hAnsi="Times New Roman"/>
          <w:sz w:val="24"/>
          <w:szCs w:val="24"/>
        </w:rPr>
        <w:t xml:space="preserve">    13.3. </w:t>
      </w:r>
      <w:r w:rsidRPr="00571443">
        <w:rPr>
          <w:rFonts w:ascii="Times New Roman" w:eastAsia="Times New Roman" w:hAnsi="Times New Roman"/>
          <w:sz w:val="24"/>
          <w:szCs w:val="24"/>
        </w:rPr>
        <w:t>Необходимо реализовать возможность предоставления муниципальных услуг по принципу «одного окна», в том числе в многофункциональных центрах предоставления государственных (муниципальных) услуг.</w:t>
      </w:r>
    </w:p>
    <w:p w:rsidR="00A95F31" w:rsidRDefault="00A95F31"/>
    <w:sectPr w:rsidR="00A95F31" w:rsidSect="00A9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56B9"/>
    <w:multiLevelType w:val="multilevel"/>
    <w:tmpl w:val="263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8BA"/>
    <w:rsid w:val="000B0DDE"/>
    <w:rsid w:val="000C78BA"/>
    <w:rsid w:val="0014491D"/>
    <w:rsid w:val="001A0FF5"/>
    <w:rsid w:val="001F1343"/>
    <w:rsid w:val="00395F42"/>
    <w:rsid w:val="003A5CE0"/>
    <w:rsid w:val="003E4B89"/>
    <w:rsid w:val="004E0DDB"/>
    <w:rsid w:val="00517013"/>
    <w:rsid w:val="00571443"/>
    <w:rsid w:val="005907E5"/>
    <w:rsid w:val="006907DC"/>
    <w:rsid w:val="007A2D8C"/>
    <w:rsid w:val="008C14C6"/>
    <w:rsid w:val="0097282A"/>
    <w:rsid w:val="009E496B"/>
    <w:rsid w:val="009F252F"/>
    <w:rsid w:val="00A95F31"/>
    <w:rsid w:val="00B734B2"/>
    <w:rsid w:val="00BE4E48"/>
    <w:rsid w:val="00C21EE2"/>
    <w:rsid w:val="00D56628"/>
    <w:rsid w:val="00E4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Verdan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1D"/>
    <w:rPr>
      <w:rFonts w:ascii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rsid w:val="0014491D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9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91D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4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C78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C78BA"/>
    <w:rPr>
      <w:b/>
      <w:bCs/>
    </w:rPr>
  </w:style>
  <w:style w:type="character" w:styleId="a5">
    <w:name w:val="Emphasis"/>
    <w:basedOn w:val="a0"/>
    <w:uiPriority w:val="20"/>
    <w:qFormat/>
    <w:rsid w:val="000C78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0E1E3"/>
                    <w:right w:val="none" w:sz="0" w:space="0" w:color="auto"/>
                  </w:divBdr>
                  <w:divsChild>
                    <w:div w:id="13509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zemeln5</dc:creator>
  <cp:lastModifiedBy>Zemelny</cp:lastModifiedBy>
  <cp:revision>10</cp:revision>
  <dcterms:created xsi:type="dcterms:W3CDTF">2020-09-22T03:43:00Z</dcterms:created>
  <dcterms:modified xsi:type="dcterms:W3CDTF">2022-09-20T06:50:00Z</dcterms:modified>
</cp:coreProperties>
</file>